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66" w:rsidRDefault="00F07866" w:rsidP="00F07866">
      <w:pPr>
        <w:pStyle w:val="a3"/>
      </w:pPr>
      <w:r>
        <w:rPr>
          <w:noProof/>
        </w:rPr>
        <w:drawing>
          <wp:inline distT="0" distB="0" distL="0" distR="0">
            <wp:extent cx="2305050" cy="1428750"/>
            <wp:effectExtent l="19050" t="0" r="0" b="0"/>
            <wp:docPr id="1" name="Рисунок 1" descr="http://74330s014.edusite.ru/images/p120_ru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74330s014.edusite.ru/images/p120_ruk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hAnsi="Times New Roman" w:cs="Times New Roman"/>
          <w:b/>
          <w:bCs/>
          <w:sz w:val="24"/>
          <w:szCs w:val="24"/>
          <w:u w:val="single"/>
        </w:rPr>
        <w:t>Гепатит</w:t>
      </w:r>
      <w:proofErr w:type="gramStart"/>
      <w:r w:rsidRPr="00F078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А</w:t>
      </w:r>
      <w:proofErr w:type="gramEnd"/>
      <w:r w:rsidRPr="00F07866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F07866">
        <w:rPr>
          <w:rFonts w:ascii="Times New Roman" w:hAnsi="Times New Roman" w:cs="Times New Roman"/>
          <w:sz w:val="24"/>
          <w:szCs w:val="24"/>
        </w:rPr>
        <w:t xml:space="preserve"> это болезнь немытых рук. Но не только. Чаще возбудитель попадает в организм человека через рот, ЖКТ, после чего проникает в лимфатические узлы, а затем в печень.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hAnsi="Times New Roman" w:cs="Times New Roman"/>
          <w:sz w:val="24"/>
          <w:szCs w:val="24"/>
        </w:rPr>
        <w:t>Плохо вымытая посуда, детские игрушки, овощи, фрукты, а также термически необработанные продукты питания – все это может стать источником заражения.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hAnsi="Times New Roman" w:cs="Times New Roman"/>
          <w:b/>
          <w:sz w:val="24"/>
          <w:szCs w:val="24"/>
        </w:rPr>
        <w:t>Вирус гепатита</w:t>
      </w:r>
      <w:proofErr w:type="gramStart"/>
      <w:r w:rsidRPr="00F07866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F07866">
        <w:rPr>
          <w:rFonts w:ascii="Times New Roman" w:hAnsi="Times New Roman" w:cs="Times New Roman"/>
          <w:sz w:val="24"/>
          <w:szCs w:val="24"/>
        </w:rPr>
        <w:t xml:space="preserve"> очень стоек – без воды и на Северном полюсе он выживает в течение нескольких месяцев и даже лет, не боится воздействия химических веществ – кислот, эфира, спирта. Зато погибает при кипячении всего за 5 минут.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hAnsi="Times New Roman" w:cs="Times New Roman"/>
          <w:sz w:val="24"/>
          <w:szCs w:val="24"/>
        </w:rPr>
        <w:t>Восприимчивость к вирусу очень высокая. Необходимо тщательно мыть руки, не допускать попадания вирусов на продукты питания, не пить загрязненную воду.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hAnsi="Times New Roman" w:cs="Times New Roman"/>
          <w:sz w:val="24"/>
          <w:szCs w:val="24"/>
        </w:rPr>
        <w:t>При гепатите</w:t>
      </w:r>
      <w:proofErr w:type="gramStart"/>
      <w:r w:rsidRPr="00F0786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07866">
        <w:rPr>
          <w:rFonts w:ascii="Times New Roman" w:hAnsi="Times New Roman" w:cs="Times New Roman"/>
          <w:sz w:val="24"/>
          <w:szCs w:val="24"/>
        </w:rPr>
        <w:t xml:space="preserve"> возможны осложнения. Прежде всего, страдают желчевыводящие пути: развиваются холецистит, различные </w:t>
      </w:r>
      <w:proofErr w:type="spellStart"/>
      <w:r w:rsidRPr="00F07866">
        <w:rPr>
          <w:rFonts w:ascii="Times New Roman" w:hAnsi="Times New Roman" w:cs="Times New Roman"/>
          <w:sz w:val="24"/>
          <w:szCs w:val="24"/>
        </w:rPr>
        <w:t>дискинезии</w:t>
      </w:r>
      <w:proofErr w:type="spellEnd"/>
      <w:r w:rsidRPr="00F07866">
        <w:rPr>
          <w:rFonts w:ascii="Times New Roman" w:hAnsi="Times New Roman" w:cs="Times New Roman"/>
          <w:sz w:val="24"/>
          <w:szCs w:val="24"/>
        </w:rPr>
        <w:t>, нередко переходящие в хроническую форму. Страдает поджелудочная железа – и как результат развивается панкреатит. У переболевшего человека вирус гепатита</w:t>
      </w:r>
      <w:proofErr w:type="gramStart"/>
      <w:r w:rsidRPr="00F0786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07866">
        <w:rPr>
          <w:rFonts w:ascii="Times New Roman" w:hAnsi="Times New Roman" w:cs="Times New Roman"/>
          <w:sz w:val="24"/>
          <w:szCs w:val="24"/>
        </w:rPr>
        <w:t xml:space="preserve"> невосприимчивость к инфекции остается на всю жизнь.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hAnsi="Times New Roman" w:cs="Times New Roman"/>
          <w:b/>
          <w:sz w:val="24"/>
          <w:szCs w:val="24"/>
        </w:rPr>
        <w:t>Гепатитом</w:t>
      </w:r>
      <w:proofErr w:type="gramStart"/>
      <w:r w:rsidRPr="00F07866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F07866">
        <w:rPr>
          <w:rFonts w:ascii="Times New Roman" w:hAnsi="Times New Roman" w:cs="Times New Roman"/>
          <w:sz w:val="24"/>
          <w:szCs w:val="24"/>
        </w:rPr>
        <w:t xml:space="preserve"> в основном болеют дети дошкольного и школьного возраста, при употреблении немытых фруктов, облизав игрушку или собственные пальцы.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hAnsi="Times New Roman" w:cs="Times New Roman"/>
          <w:sz w:val="24"/>
          <w:szCs w:val="24"/>
        </w:rPr>
        <w:t>Клинические симптомы: у больного появляется температура, наблюдаются слабость, утомляемость, головная боль, ломота в суставах, зуд кожи, рвота. А через 1-2 недели он появляется желтушность. Как только заболевший пожелтел, он уже практически не заразен и поправится недели через две, навсегда распрощавшись с гепатитом А.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7866">
        <w:rPr>
          <w:rFonts w:ascii="Times New Roman" w:hAnsi="Times New Roman" w:cs="Times New Roman"/>
          <w:sz w:val="24"/>
          <w:szCs w:val="24"/>
        </w:rPr>
        <w:t xml:space="preserve">Но болезнь может протекать в </w:t>
      </w:r>
      <w:proofErr w:type="spellStart"/>
      <w:r w:rsidRPr="00F07866">
        <w:rPr>
          <w:rFonts w:ascii="Times New Roman" w:hAnsi="Times New Roman" w:cs="Times New Roman"/>
          <w:sz w:val="24"/>
          <w:szCs w:val="24"/>
        </w:rPr>
        <w:t>безжелтушной</w:t>
      </w:r>
      <w:proofErr w:type="spellEnd"/>
      <w:r w:rsidRPr="00F07866">
        <w:rPr>
          <w:rFonts w:ascii="Times New Roman" w:hAnsi="Times New Roman" w:cs="Times New Roman"/>
          <w:sz w:val="24"/>
          <w:szCs w:val="24"/>
        </w:rPr>
        <w:t xml:space="preserve"> форме, и тогда даже врачи поначалу не отличают ее от банального ОРЗ.</w:t>
      </w:r>
    </w:p>
    <w:p w:rsidR="00F07866" w:rsidRPr="00F07866" w:rsidRDefault="00F07866" w:rsidP="00F07866">
      <w:pPr>
        <w:pStyle w:val="a6"/>
        <w:ind w:left="-113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7866">
        <w:rPr>
          <w:rFonts w:ascii="Times New Roman" w:hAnsi="Times New Roman" w:cs="Times New Roman"/>
          <w:b/>
          <w:bCs/>
          <w:sz w:val="24"/>
          <w:szCs w:val="24"/>
          <w:u w:val="single"/>
        </w:rPr>
        <w:t>4 особенности гепатита</w:t>
      </w:r>
      <w:proofErr w:type="gramStart"/>
      <w:r w:rsidRPr="00F078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А</w:t>
      </w:r>
      <w:proofErr w:type="gramEnd"/>
      <w:r w:rsidRPr="00F07866">
        <w:rPr>
          <w:rFonts w:ascii="Times New Roman" w:hAnsi="Times New Roman" w:cs="Times New Roman"/>
          <w:b/>
          <w:bCs/>
          <w:sz w:val="24"/>
          <w:szCs w:val="24"/>
          <w:u w:val="single"/>
        </w:rPr>
        <w:t>, которые необходимо знать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eastAsia="Symbol" w:hAnsi="Times New Roman" w:cs="Times New Roman"/>
          <w:sz w:val="24"/>
          <w:szCs w:val="24"/>
        </w:rPr>
        <w:t xml:space="preserve">·         </w:t>
      </w:r>
      <w:r w:rsidRPr="00F07866">
        <w:rPr>
          <w:rFonts w:ascii="Times New Roman" w:hAnsi="Times New Roman" w:cs="Times New Roman"/>
          <w:sz w:val="24"/>
          <w:szCs w:val="24"/>
        </w:rPr>
        <w:t xml:space="preserve">при ОРЗ у больного снижается температура, и он начинает лучше себя чувствовать, но этого не </w:t>
      </w:r>
      <w:proofErr w:type="gramStart"/>
      <w:r w:rsidRPr="00F07866">
        <w:rPr>
          <w:rFonts w:ascii="Times New Roman" w:hAnsi="Times New Roman" w:cs="Times New Roman"/>
          <w:sz w:val="24"/>
          <w:szCs w:val="24"/>
        </w:rPr>
        <w:t>бывает при гепатите А. Температуры нет</w:t>
      </w:r>
      <w:proofErr w:type="gramEnd"/>
      <w:r w:rsidRPr="00F07866">
        <w:rPr>
          <w:rFonts w:ascii="Times New Roman" w:hAnsi="Times New Roman" w:cs="Times New Roman"/>
          <w:sz w:val="24"/>
          <w:szCs w:val="24"/>
        </w:rPr>
        <w:t>, а состояние не улучшается – пациент вялый, апатичный, засыпает несколько раз в день.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eastAsia="Symbol" w:hAnsi="Times New Roman" w:cs="Times New Roman"/>
          <w:sz w:val="24"/>
          <w:szCs w:val="24"/>
        </w:rPr>
        <w:t xml:space="preserve">·         </w:t>
      </w:r>
      <w:r w:rsidRPr="00F07866">
        <w:rPr>
          <w:rFonts w:ascii="Times New Roman" w:hAnsi="Times New Roman" w:cs="Times New Roman"/>
          <w:sz w:val="24"/>
          <w:szCs w:val="24"/>
        </w:rPr>
        <w:t>при нормальной температуре отсутствует аппетит, появляется рвота. Нередко тошнит даже при виде еды. Рвота необычная – не как при отравлении, когда из человека несколько раз подряд извергается буквально все съеденное. Она необильная, редкая, но упорядоченная и бывает несколько дней подряд.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eastAsia="Symbol" w:hAnsi="Times New Roman" w:cs="Times New Roman"/>
          <w:sz w:val="24"/>
          <w:szCs w:val="24"/>
        </w:rPr>
        <w:t xml:space="preserve">·         </w:t>
      </w:r>
      <w:r w:rsidRPr="00F07866">
        <w:rPr>
          <w:rFonts w:ascii="Times New Roman" w:hAnsi="Times New Roman" w:cs="Times New Roman"/>
          <w:sz w:val="24"/>
          <w:szCs w:val="24"/>
        </w:rPr>
        <w:t>если во дворе, школе, детском саду, на отдыхе вы услышали, что кто-то заболел гепатитом</w:t>
      </w:r>
      <w:proofErr w:type="gramStart"/>
      <w:r w:rsidRPr="00F0786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07866">
        <w:rPr>
          <w:rFonts w:ascii="Times New Roman" w:hAnsi="Times New Roman" w:cs="Times New Roman"/>
          <w:sz w:val="24"/>
          <w:szCs w:val="24"/>
        </w:rPr>
        <w:t>, будьте начеку. Даже если карантин по гепатиту</w:t>
      </w:r>
      <w:proofErr w:type="gramStart"/>
      <w:r w:rsidRPr="00F0786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07866">
        <w:rPr>
          <w:rFonts w:ascii="Times New Roman" w:hAnsi="Times New Roman" w:cs="Times New Roman"/>
          <w:sz w:val="24"/>
          <w:szCs w:val="24"/>
        </w:rPr>
        <w:t xml:space="preserve"> уже снят, мог заразиться другой ребенок – и у него заболевание протекает в нераспознанной </w:t>
      </w:r>
      <w:proofErr w:type="spellStart"/>
      <w:r w:rsidRPr="00F07866">
        <w:rPr>
          <w:rFonts w:ascii="Times New Roman" w:hAnsi="Times New Roman" w:cs="Times New Roman"/>
          <w:sz w:val="24"/>
          <w:szCs w:val="24"/>
        </w:rPr>
        <w:t>безжелтушной</w:t>
      </w:r>
      <w:proofErr w:type="spellEnd"/>
      <w:r w:rsidRPr="00F07866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eastAsia="Symbol" w:hAnsi="Times New Roman" w:cs="Times New Roman"/>
          <w:sz w:val="24"/>
          <w:szCs w:val="24"/>
        </w:rPr>
        <w:t xml:space="preserve">·         </w:t>
      </w:r>
      <w:r w:rsidRPr="00F07866">
        <w:rPr>
          <w:rFonts w:ascii="Times New Roman" w:hAnsi="Times New Roman" w:cs="Times New Roman"/>
          <w:sz w:val="24"/>
          <w:szCs w:val="24"/>
        </w:rPr>
        <w:t xml:space="preserve">анализ мочи не </w:t>
      </w:r>
      <w:proofErr w:type="gramStart"/>
      <w:r w:rsidRPr="00F07866">
        <w:rPr>
          <w:rFonts w:ascii="Times New Roman" w:hAnsi="Times New Roman" w:cs="Times New Roman"/>
          <w:sz w:val="24"/>
          <w:szCs w:val="24"/>
        </w:rPr>
        <w:t xml:space="preserve">выявит </w:t>
      </w:r>
      <w:proofErr w:type="spellStart"/>
      <w:r w:rsidRPr="00F07866">
        <w:rPr>
          <w:rFonts w:ascii="Times New Roman" w:hAnsi="Times New Roman" w:cs="Times New Roman"/>
          <w:sz w:val="24"/>
          <w:szCs w:val="24"/>
        </w:rPr>
        <w:t>безжелтушные</w:t>
      </w:r>
      <w:proofErr w:type="spellEnd"/>
      <w:r w:rsidRPr="00F07866">
        <w:rPr>
          <w:rFonts w:ascii="Times New Roman" w:hAnsi="Times New Roman" w:cs="Times New Roman"/>
          <w:sz w:val="24"/>
          <w:szCs w:val="24"/>
        </w:rPr>
        <w:t xml:space="preserve"> формы гепатита А. Необходим</w:t>
      </w:r>
      <w:proofErr w:type="gramEnd"/>
      <w:r w:rsidRPr="00F07866">
        <w:rPr>
          <w:rFonts w:ascii="Times New Roman" w:hAnsi="Times New Roman" w:cs="Times New Roman"/>
          <w:sz w:val="24"/>
          <w:szCs w:val="24"/>
        </w:rPr>
        <w:t xml:space="preserve"> биохимический анализ крови, который и подтвердит наличие вируса в организме. Эти анализы можно сделать в поликлинике по месту жительства.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7866">
        <w:rPr>
          <w:rFonts w:ascii="Times New Roman" w:hAnsi="Times New Roman" w:cs="Times New Roman"/>
          <w:b/>
          <w:bCs/>
          <w:sz w:val="24"/>
          <w:szCs w:val="24"/>
          <w:u w:val="single"/>
        </w:rPr>
        <w:t>Как не заболеть гепатитом</w:t>
      </w:r>
      <w:proofErr w:type="gramStart"/>
      <w:r w:rsidRPr="00F078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А</w:t>
      </w:r>
      <w:proofErr w:type="gramEnd"/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hAnsi="Times New Roman" w:cs="Times New Roman"/>
          <w:sz w:val="24"/>
          <w:szCs w:val="24"/>
        </w:rPr>
        <w:t xml:space="preserve">Лучшая профилактическая рекомендация на все времена – </w:t>
      </w:r>
      <w:r w:rsidRPr="00F07866">
        <w:rPr>
          <w:rFonts w:ascii="Times New Roman" w:hAnsi="Times New Roman" w:cs="Times New Roman"/>
          <w:b/>
          <w:bCs/>
          <w:sz w:val="24"/>
          <w:szCs w:val="24"/>
        </w:rPr>
        <w:t>не забывать про «мыло душистое и полотенце пушистое».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hAnsi="Times New Roman" w:cs="Times New Roman"/>
          <w:sz w:val="24"/>
          <w:szCs w:val="24"/>
        </w:rPr>
        <w:t xml:space="preserve">Водопроводную воду обязательно </w:t>
      </w:r>
      <w:r w:rsidRPr="00F07866">
        <w:rPr>
          <w:rFonts w:ascii="Times New Roman" w:hAnsi="Times New Roman" w:cs="Times New Roman"/>
          <w:b/>
          <w:bCs/>
          <w:sz w:val="24"/>
          <w:szCs w:val="24"/>
        </w:rPr>
        <w:t>кипятить!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hAnsi="Times New Roman" w:cs="Times New Roman"/>
          <w:b/>
          <w:bCs/>
          <w:sz w:val="24"/>
          <w:szCs w:val="24"/>
          <w:u w:val="single"/>
        </w:rPr>
        <w:t>Никогда не покупайте продукты с рук</w:t>
      </w:r>
      <w:r w:rsidRPr="00F07866">
        <w:rPr>
          <w:rFonts w:ascii="Times New Roman" w:hAnsi="Times New Roman" w:cs="Times New Roman"/>
          <w:sz w:val="24"/>
          <w:szCs w:val="24"/>
        </w:rPr>
        <w:t xml:space="preserve"> и не только домашнего производства, но и заводские: сыр, сметану, творог, колбасу – это весьма вероятный источник заражения инфекцией.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hAnsi="Times New Roman" w:cs="Times New Roman"/>
          <w:sz w:val="24"/>
          <w:szCs w:val="24"/>
        </w:rPr>
        <w:t>Если в семье кто-то заболел гепатитом</w:t>
      </w:r>
      <w:proofErr w:type="gramStart"/>
      <w:r w:rsidRPr="00F0786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07866">
        <w:rPr>
          <w:rFonts w:ascii="Times New Roman" w:hAnsi="Times New Roman" w:cs="Times New Roman"/>
          <w:sz w:val="24"/>
          <w:szCs w:val="24"/>
        </w:rPr>
        <w:t xml:space="preserve">, обработайте его вещи и посуду хлорамином, исключите общение с другими членами семьи. Мойте руки </w:t>
      </w:r>
      <w:r w:rsidRPr="00F07866">
        <w:rPr>
          <w:rFonts w:ascii="Times New Roman" w:hAnsi="Times New Roman" w:cs="Times New Roman"/>
          <w:b/>
          <w:bCs/>
          <w:sz w:val="24"/>
          <w:szCs w:val="24"/>
        </w:rPr>
        <w:t>до и после</w:t>
      </w:r>
      <w:r w:rsidRPr="00F07866">
        <w:rPr>
          <w:rFonts w:ascii="Times New Roman" w:hAnsi="Times New Roman" w:cs="Times New Roman"/>
          <w:sz w:val="24"/>
          <w:szCs w:val="24"/>
        </w:rPr>
        <w:t xml:space="preserve"> приготовления пищи, пользуйтесь разными разделочными досками для сырых продуктов (мясо, рыба, птица) и продуктов, не требующих термической обработки (колбасы, сыра).</w:t>
      </w:r>
    </w:p>
    <w:p w:rsidR="00F07866" w:rsidRPr="00F07866" w:rsidRDefault="00F07866" w:rsidP="00F07866">
      <w:pPr>
        <w:pStyle w:val="a6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07866">
        <w:rPr>
          <w:rFonts w:ascii="Times New Roman" w:hAnsi="Times New Roman" w:cs="Times New Roman"/>
          <w:sz w:val="24"/>
          <w:szCs w:val="24"/>
        </w:rPr>
        <w:t>В холодильнике и в кухонных шкафах сырые продукты не должны соприкасаться с готовыми блюдами</w:t>
      </w:r>
    </w:p>
    <w:p w:rsidR="00B80829" w:rsidRPr="00F07866" w:rsidRDefault="00F07866" w:rsidP="00F07866">
      <w:pPr>
        <w:tabs>
          <w:tab w:val="left" w:pos="3165"/>
        </w:tabs>
        <w:ind w:left="-1134"/>
        <w:jc w:val="both"/>
        <w:rPr>
          <w:sz w:val="24"/>
          <w:szCs w:val="24"/>
        </w:rPr>
      </w:pPr>
      <w:r w:rsidRPr="00F07866">
        <w:rPr>
          <w:sz w:val="24"/>
          <w:szCs w:val="24"/>
        </w:rPr>
        <w:tab/>
      </w:r>
    </w:p>
    <w:sectPr w:rsidR="00B80829" w:rsidRPr="00F07866" w:rsidSect="00F07866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866"/>
    <w:rsid w:val="001D0121"/>
    <w:rsid w:val="006B5145"/>
    <w:rsid w:val="00AC75A7"/>
    <w:rsid w:val="00B80829"/>
    <w:rsid w:val="00B92158"/>
    <w:rsid w:val="00F0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justify">
    <w:name w:val="align-justify"/>
    <w:basedOn w:val="a"/>
    <w:rsid w:val="00F0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F0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86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078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>МОУ СОШ№3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Анна</cp:lastModifiedBy>
  <cp:revision>2</cp:revision>
  <cp:lastPrinted>2013-03-05T05:49:00Z</cp:lastPrinted>
  <dcterms:created xsi:type="dcterms:W3CDTF">2013-12-04T16:29:00Z</dcterms:created>
  <dcterms:modified xsi:type="dcterms:W3CDTF">2013-12-04T16:29:00Z</dcterms:modified>
</cp:coreProperties>
</file>